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55CB" w14:textId="2AEA2338" w:rsidR="00AF6C93" w:rsidRPr="00EB77B2" w:rsidRDefault="00F02556" w:rsidP="00AF6C93">
      <w:pPr>
        <w:pStyle w:val="BodyA"/>
        <w:spacing w:before="240" w:after="200"/>
        <w:jc w:val="both"/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097CFCF3" wp14:editId="7CA040FD">
            <wp:simplePos x="0" y="0"/>
            <wp:positionH relativeFrom="margin">
              <wp:posOffset>6985</wp:posOffset>
            </wp:positionH>
            <wp:positionV relativeFrom="page">
              <wp:posOffset>-2540</wp:posOffset>
            </wp:positionV>
            <wp:extent cx="7058026" cy="2081530"/>
            <wp:effectExtent l="0" t="0" r="0" b="0"/>
            <wp:wrapTopAndBottom distT="0" dist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12"/>
                    <a:srcRect l="1809" t="287" r="1809" b="287"/>
                    <a:stretch>
                      <a:fillRect/>
                    </a:stretch>
                  </pic:blipFill>
                  <pic:spPr>
                    <a:xfrm>
                      <a:off x="0" y="0"/>
                      <a:ext cx="7058026" cy="20815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F6C93">
        <w:rPr>
          <w:sz w:val="22"/>
          <w:szCs w:val="22"/>
          <w:lang w:val="en-US"/>
        </w:rPr>
        <w:t>Friday, 20 January 2023</w:t>
      </w:r>
    </w:p>
    <w:p w14:paraId="62A1B59E" w14:textId="7078732C" w:rsidR="00106ACA" w:rsidRDefault="00106ACA" w:rsidP="00106ACA">
      <w:pPr>
        <w:pStyle w:val="BodyA"/>
        <w:spacing w:after="200" w:line="259" w:lineRule="auto"/>
        <w:jc w:val="both"/>
        <w:rPr>
          <w:b/>
          <w:bCs/>
          <w:sz w:val="36"/>
          <w:szCs w:val="36"/>
          <w:lang w:val="de-DE"/>
        </w:rPr>
      </w:pPr>
      <w:r w:rsidRPr="600F3A94">
        <w:rPr>
          <w:b/>
          <w:bCs/>
          <w:sz w:val="36"/>
          <w:szCs w:val="36"/>
          <w:lang w:val="de-DE"/>
        </w:rPr>
        <w:t>RECORD YEAR FOR ENERGY BILL BUSTING SOLAR HOT WATER</w:t>
      </w:r>
    </w:p>
    <w:p w14:paraId="72BBAAC2" w14:textId="2D319966" w:rsidR="00F02556" w:rsidRDefault="00F02556" w:rsidP="001C57A6">
      <w:pPr>
        <w:spacing w:after="200" w:line="259" w:lineRule="auto"/>
        <w:jc w:val="both"/>
        <w:rPr>
          <w:rFonts w:eastAsia="Calibri" w:cs="Calibri"/>
          <w:color w:val="1D2129"/>
          <w:sz w:val="22"/>
          <w:szCs w:val="22"/>
        </w:rPr>
      </w:pPr>
      <w:r w:rsidRPr="2EF6290F">
        <w:rPr>
          <w:rFonts w:eastAsia="Calibri" w:cs="Calibri"/>
          <w:color w:val="1D2129"/>
          <w:sz w:val="22"/>
          <w:szCs w:val="22"/>
        </w:rPr>
        <w:t xml:space="preserve">The </w:t>
      </w:r>
      <w:r>
        <w:rPr>
          <w:rFonts w:eastAsia="Calibri" w:cs="Calibri"/>
          <w:color w:val="1D2129"/>
          <w:sz w:val="22"/>
          <w:szCs w:val="22"/>
        </w:rPr>
        <w:t xml:space="preserve">Andrews Labor </w:t>
      </w:r>
      <w:r w:rsidRPr="2EF6290F">
        <w:rPr>
          <w:rFonts w:eastAsia="Calibri" w:cs="Calibri"/>
          <w:color w:val="1D2129"/>
          <w:sz w:val="22"/>
          <w:szCs w:val="22"/>
        </w:rPr>
        <w:t>Government</w:t>
      </w:r>
      <w:r w:rsidR="002D6BB7">
        <w:rPr>
          <w:rFonts w:eastAsia="Calibri" w:cs="Calibri"/>
          <w:color w:val="1D2129"/>
          <w:sz w:val="22"/>
          <w:szCs w:val="22"/>
        </w:rPr>
        <w:t xml:space="preserve">’s </w:t>
      </w:r>
      <w:r w:rsidR="002D6BB7" w:rsidRPr="2EF6290F">
        <w:rPr>
          <w:rFonts w:eastAsia="Calibri" w:cs="Calibri"/>
          <w:color w:val="1D2129"/>
          <w:sz w:val="22"/>
          <w:szCs w:val="22"/>
        </w:rPr>
        <w:t>$1.3 billion Solar Homes Program</w:t>
      </w:r>
      <w:r w:rsidR="002D6BB7">
        <w:rPr>
          <w:rFonts w:eastAsia="Calibri" w:cs="Calibri"/>
          <w:color w:val="1D2129"/>
          <w:sz w:val="22"/>
          <w:szCs w:val="22"/>
        </w:rPr>
        <w:t xml:space="preserve"> is</w:t>
      </w:r>
      <w:r w:rsidR="005D0ED5">
        <w:rPr>
          <w:rFonts w:eastAsia="Calibri" w:cs="Calibri"/>
          <w:color w:val="1D2129"/>
          <w:sz w:val="22"/>
          <w:szCs w:val="22"/>
        </w:rPr>
        <w:t xml:space="preserve"> </w:t>
      </w:r>
      <w:r>
        <w:rPr>
          <w:rFonts w:eastAsia="Calibri" w:cs="Calibri"/>
          <w:color w:val="1D2129"/>
          <w:sz w:val="22"/>
          <w:szCs w:val="22"/>
        </w:rPr>
        <w:t xml:space="preserve">helping </w:t>
      </w:r>
      <w:r w:rsidR="001C57A6">
        <w:rPr>
          <w:rFonts w:eastAsia="Calibri" w:cs="Calibri"/>
          <w:color w:val="1D2129"/>
          <w:sz w:val="22"/>
          <w:szCs w:val="22"/>
        </w:rPr>
        <w:t xml:space="preserve">a record number of </w:t>
      </w:r>
      <w:r>
        <w:rPr>
          <w:rFonts w:eastAsia="Calibri" w:cs="Calibri"/>
          <w:color w:val="1D2129"/>
          <w:sz w:val="22"/>
          <w:szCs w:val="22"/>
        </w:rPr>
        <w:t xml:space="preserve">Victorians </w:t>
      </w:r>
      <w:r w:rsidR="002D6BB7">
        <w:rPr>
          <w:rFonts w:eastAsia="Calibri" w:cs="Calibri"/>
          <w:color w:val="1D2129"/>
          <w:sz w:val="22"/>
          <w:szCs w:val="22"/>
        </w:rPr>
        <w:t>save</w:t>
      </w:r>
      <w:r>
        <w:rPr>
          <w:rFonts w:eastAsia="Calibri" w:cs="Calibri"/>
          <w:color w:val="1D2129"/>
          <w:sz w:val="22"/>
          <w:szCs w:val="22"/>
        </w:rPr>
        <w:t xml:space="preserve"> on their energy bills </w:t>
      </w:r>
      <w:r w:rsidR="001C57A6">
        <w:rPr>
          <w:rFonts w:eastAsia="Calibri" w:cs="Calibri"/>
          <w:color w:val="1D2129"/>
          <w:sz w:val="22"/>
          <w:szCs w:val="22"/>
        </w:rPr>
        <w:t>by</w:t>
      </w:r>
      <w:r>
        <w:rPr>
          <w:rFonts w:eastAsia="Calibri" w:cs="Calibri"/>
          <w:color w:val="1D2129"/>
          <w:sz w:val="22"/>
          <w:szCs w:val="22"/>
        </w:rPr>
        <w:t xml:space="preserve"> </w:t>
      </w:r>
      <w:r w:rsidRPr="6574BBE9">
        <w:rPr>
          <w:rFonts w:eastAsia="Calibri" w:cs="Calibri"/>
          <w:color w:val="1D2129"/>
          <w:sz w:val="22"/>
          <w:szCs w:val="22"/>
        </w:rPr>
        <w:t>replacing ageing household water heaters with solar-powered</w:t>
      </w:r>
      <w:r w:rsidR="002D6BB7">
        <w:rPr>
          <w:rFonts w:eastAsia="Calibri" w:cs="Calibri"/>
          <w:color w:val="1D2129"/>
          <w:sz w:val="22"/>
          <w:szCs w:val="22"/>
        </w:rPr>
        <w:t xml:space="preserve"> hot water</w:t>
      </w:r>
      <w:r w:rsidRPr="6574BBE9">
        <w:rPr>
          <w:rFonts w:eastAsia="Calibri" w:cs="Calibri"/>
          <w:color w:val="1D2129"/>
          <w:sz w:val="22"/>
          <w:szCs w:val="22"/>
        </w:rPr>
        <w:t xml:space="preserve"> or </w:t>
      </w:r>
      <w:r w:rsidR="002D6BB7">
        <w:rPr>
          <w:rFonts w:eastAsia="Calibri" w:cs="Calibri"/>
          <w:color w:val="1D2129"/>
          <w:sz w:val="22"/>
          <w:szCs w:val="22"/>
        </w:rPr>
        <w:t xml:space="preserve">an </w:t>
      </w:r>
      <w:r w:rsidRPr="6574BBE9">
        <w:rPr>
          <w:rFonts w:eastAsia="Calibri" w:cs="Calibri"/>
          <w:color w:val="1D2129"/>
          <w:sz w:val="22"/>
          <w:szCs w:val="22"/>
        </w:rPr>
        <w:t>energy efficient heat pump</w:t>
      </w:r>
      <w:r w:rsidR="002D6BB7">
        <w:rPr>
          <w:rFonts w:eastAsia="Calibri" w:cs="Calibri"/>
          <w:color w:val="1D2129"/>
          <w:sz w:val="22"/>
          <w:szCs w:val="22"/>
        </w:rPr>
        <w:t>.</w:t>
      </w:r>
    </w:p>
    <w:p w14:paraId="0040A305" w14:textId="4237B91D" w:rsidR="00F02556" w:rsidRDefault="00F02556" w:rsidP="001C57A6">
      <w:pPr>
        <w:spacing w:after="200" w:line="259" w:lineRule="auto"/>
        <w:jc w:val="both"/>
        <w:rPr>
          <w:rFonts w:eastAsia="Calibri" w:cs="Calibri"/>
          <w:color w:val="1D2129"/>
          <w:sz w:val="22"/>
          <w:szCs w:val="22"/>
        </w:rPr>
      </w:pPr>
      <w:r w:rsidRPr="7AC6D9D2">
        <w:rPr>
          <w:rFonts w:eastAsia="Calibri" w:cs="Calibri"/>
          <w:color w:val="1D2129"/>
          <w:sz w:val="22"/>
          <w:szCs w:val="22"/>
        </w:rPr>
        <w:t xml:space="preserve">The number of Victorians who claimed the $1000 rebate to replace </w:t>
      </w:r>
      <w:r w:rsidR="001C57A6">
        <w:rPr>
          <w:rFonts w:eastAsia="Calibri" w:cs="Calibri"/>
          <w:color w:val="1D2129"/>
          <w:sz w:val="22"/>
          <w:szCs w:val="22"/>
        </w:rPr>
        <w:t xml:space="preserve">their </w:t>
      </w:r>
      <w:r w:rsidRPr="7AC6D9D2">
        <w:rPr>
          <w:rFonts w:eastAsia="Calibri" w:cs="Calibri"/>
          <w:color w:val="1D2129"/>
          <w:sz w:val="22"/>
          <w:szCs w:val="22"/>
        </w:rPr>
        <w:t>hot water systems with solar hot water or energy efficient heat pump systems almost quadrupled in 2022</w:t>
      </w:r>
      <w:r>
        <w:rPr>
          <w:rFonts w:eastAsia="Calibri" w:cs="Calibri"/>
          <w:color w:val="1D2129"/>
          <w:sz w:val="22"/>
          <w:szCs w:val="22"/>
        </w:rPr>
        <w:t xml:space="preserve">. </w:t>
      </w:r>
    </w:p>
    <w:p w14:paraId="6E9A2238" w14:textId="1A2F36E2" w:rsidR="00AF6C93" w:rsidRPr="001C57A6" w:rsidRDefault="001C57A6" w:rsidP="001C57A6">
      <w:pPr>
        <w:pStyle w:val="BodyA"/>
        <w:spacing w:after="200" w:line="259" w:lineRule="auto"/>
        <w:jc w:val="both"/>
        <w:rPr>
          <w:color w:val="000000" w:themeColor="text1"/>
          <w:sz w:val="22"/>
          <w:szCs w:val="22"/>
          <w:lang w:val="en-US"/>
        </w:rPr>
      </w:pPr>
      <w:r w:rsidRPr="511C103D">
        <w:rPr>
          <w:color w:val="000000" w:themeColor="text1"/>
          <w:sz w:val="22"/>
          <w:szCs w:val="22"/>
          <w:lang w:val="en-US"/>
        </w:rPr>
        <w:t xml:space="preserve">Hot water is </w:t>
      </w:r>
      <w:r w:rsidR="00896D3C">
        <w:rPr>
          <w:color w:val="000000" w:themeColor="text1"/>
          <w:sz w:val="22"/>
          <w:szCs w:val="22"/>
          <w:lang w:val="en-US"/>
        </w:rPr>
        <w:t xml:space="preserve">the </w:t>
      </w:r>
      <w:r w:rsidRPr="511C103D">
        <w:rPr>
          <w:color w:val="000000" w:themeColor="text1"/>
          <w:sz w:val="22"/>
          <w:szCs w:val="22"/>
          <w:lang w:val="en-US"/>
        </w:rPr>
        <w:t>second largest consumer of household energy</w:t>
      </w:r>
      <w:r>
        <w:rPr>
          <w:color w:val="000000" w:themeColor="text1"/>
          <w:sz w:val="22"/>
          <w:szCs w:val="22"/>
          <w:lang w:val="en-US"/>
        </w:rPr>
        <w:t xml:space="preserve">, switching to solar or a heat pump could </w:t>
      </w:r>
      <w:r w:rsidR="00AF6C93" w:rsidRPr="6574BBE9">
        <w:rPr>
          <w:color w:val="1D2129"/>
          <w:sz w:val="22"/>
          <w:szCs w:val="22"/>
        </w:rPr>
        <w:t>save</w:t>
      </w:r>
      <w:r w:rsidR="00F02556">
        <w:rPr>
          <w:color w:val="1D2129"/>
          <w:sz w:val="22"/>
          <w:szCs w:val="22"/>
        </w:rPr>
        <w:t xml:space="preserve"> households</w:t>
      </w:r>
      <w:r w:rsidR="00AF6C93" w:rsidRPr="6574BBE9">
        <w:rPr>
          <w:color w:val="1D2129"/>
          <w:sz w:val="22"/>
          <w:szCs w:val="22"/>
        </w:rPr>
        <w:t xml:space="preserve"> up to $400 a year on their electricity bills.</w:t>
      </w:r>
      <w:r>
        <w:rPr>
          <w:color w:val="1D2129"/>
          <w:sz w:val="22"/>
          <w:szCs w:val="22"/>
        </w:rPr>
        <w:t xml:space="preserve"> </w:t>
      </w:r>
    </w:p>
    <w:p w14:paraId="244B409D" w14:textId="1B23D3AD" w:rsidR="00D04C36" w:rsidRDefault="00F02556" w:rsidP="001C57A6">
      <w:pPr>
        <w:spacing w:after="200" w:line="259" w:lineRule="auto"/>
        <w:jc w:val="both"/>
        <w:rPr>
          <w:rFonts w:eastAsia="Calibri" w:cs="Calibri"/>
          <w:color w:val="1D2129"/>
          <w:sz w:val="22"/>
          <w:szCs w:val="22"/>
        </w:rPr>
      </w:pPr>
      <w:r>
        <w:rPr>
          <w:rFonts w:eastAsia="Calibri" w:cs="Calibri"/>
          <w:color w:val="1D2129"/>
          <w:sz w:val="22"/>
          <w:szCs w:val="22"/>
        </w:rPr>
        <w:t xml:space="preserve">Last year the </w:t>
      </w:r>
      <w:r w:rsidR="00AF6C93" w:rsidRPr="7AC6D9D2">
        <w:rPr>
          <w:rFonts w:eastAsia="Calibri" w:cs="Calibri"/>
          <w:color w:val="1D2129"/>
          <w:sz w:val="22"/>
          <w:szCs w:val="22"/>
        </w:rPr>
        <w:t>Solar Homes Program</w:t>
      </w:r>
      <w:r>
        <w:rPr>
          <w:rFonts w:eastAsia="Calibri" w:cs="Calibri"/>
          <w:color w:val="1D2129"/>
          <w:sz w:val="22"/>
          <w:szCs w:val="22"/>
        </w:rPr>
        <w:t xml:space="preserve"> expanded it</w:t>
      </w:r>
      <w:r w:rsidR="008530E6">
        <w:rPr>
          <w:rFonts w:eastAsia="Calibri" w:cs="Calibri"/>
          <w:color w:val="1D2129"/>
          <w:sz w:val="22"/>
          <w:szCs w:val="22"/>
        </w:rPr>
        <w:t xml:space="preserve">s </w:t>
      </w:r>
      <w:r>
        <w:rPr>
          <w:rFonts w:eastAsia="Calibri" w:cs="Calibri"/>
          <w:color w:val="1D2129"/>
          <w:sz w:val="22"/>
          <w:szCs w:val="22"/>
        </w:rPr>
        <w:t xml:space="preserve">eligibility </w:t>
      </w:r>
      <w:r w:rsidR="00AF6C93" w:rsidRPr="7AC6D9D2">
        <w:rPr>
          <w:rFonts w:eastAsia="Calibri" w:cs="Calibri"/>
          <w:color w:val="1D2129"/>
          <w:sz w:val="22"/>
          <w:szCs w:val="22"/>
        </w:rPr>
        <w:t>to enable homes to access both solar panel and hot water rebates</w:t>
      </w:r>
      <w:r w:rsidR="00D04C36">
        <w:rPr>
          <w:rFonts w:eastAsia="Calibri" w:cs="Calibri"/>
          <w:color w:val="1D2129"/>
          <w:sz w:val="22"/>
          <w:szCs w:val="22"/>
        </w:rPr>
        <w:t xml:space="preserve"> – household with both could save up to </w:t>
      </w:r>
      <w:r w:rsidR="00D04C36" w:rsidRPr="511C103D">
        <w:rPr>
          <w:color w:val="000000" w:themeColor="text1"/>
          <w:sz w:val="22"/>
          <w:szCs w:val="22"/>
          <w:lang w:val="en-US"/>
        </w:rPr>
        <w:t>$1500</w:t>
      </w:r>
      <w:r w:rsidR="00D04C36">
        <w:rPr>
          <w:color w:val="000000" w:themeColor="text1"/>
          <w:sz w:val="22"/>
          <w:szCs w:val="22"/>
          <w:lang w:val="en-US"/>
        </w:rPr>
        <w:t xml:space="preserve"> on their</w:t>
      </w:r>
      <w:r w:rsidR="00D04C36" w:rsidRPr="511C103D">
        <w:rPr>
          <w:color w:val="000000" w:themeColor="text1"/>
          <w:sz w:val="22"/>
          <w:szCs w:val="22"/>
          <w:lang w:val="en-US"/>
        </w:rPr>
        <w:t xml:space="preserve"> annual energy bill</w:t>
      </w:r>
      <w:r w:rsidR="00D04C36">
        <w:rPr>
          <w:color w:val="000000" w:themeColor="text1"/>
          <w:sz w:val="22"/>
          <w:szCs w:val="22"/>
          <w:lang w:val="en-US"/>
        </w:rPr>
        <w:t>.</w:t>
      </w:r>
    </w:p>
    <w:p w14:paraId="1A79E51A" w14:textId="2A90B309" w:rsidR="00AF6C93" w:rsidRDefault="00D04C36" w:rsidP="001C57A6">
      <w:pPr>
        <w:spacing w:after="200" w:line="259" w:lineRule="auto"/>
        <w:jc w:val="both"/>
        <w:rPr>
          <w:rFonts w:eastAsia="Calibri" w:cs="Calibri"/>
          <w:color w:val="1D2129"/>
          <w:sz w:val="22"/>
          <w:szCs w:val="22"/>
        </w:rPr>
      </w:pPr>
      <w:r>
        <w:rPr>
          <w:rFonts w:eastAsia="Calibri" w:cs="Calibri"/>
          <w:color w:val="1D2129"/>
          <w:sz w:val="22"/>
          <w:szCs w:val="22"/>
        </w:rPr>
        <w:t xml:space="preserve">Demand </w:t>
      </w:r>
      <w:r w:rsidR="00AF6C93" w:rsidRPr="2EF6290F">
        <w:rPr>
          <w:rFonts w:eastAsia="Calibri" w:cs="Calibri"/>
          <w:color w:val="1D2129"/>
          <w:sz w:val="22"/>
          <w:szCs w:val="22"/>
        </w:rPr>
        <w:t xml:space="preserve">for rooftop solar panel rebates </w:t>
      </w:r>
      <w:r>
        <w:rPr>
          <w:rFonts w:eastAsia="Calibri" w:cs="Calibri"/>
          <w:color w:val="1D2129"/>
          <w:sz w:val="22"/>
          <w:szCs w:val="22"/>
        </w:rPr>
        <w:t xml:space="preserve">also </w:t>
      </w:r>
      <w:r w:rsidR="00AF6C93" w:rsidRPr="2EF6290F">
        <w:rPr>
          <w:rFonts w:eastAsia="Calibri" w:cs="Calibri"/>
          <w:color w:val="1D2129"/>
          <w:sz w:val="22"/>
          <w:szCs w:val="22"/>
        </w:rPr>
        <w:t>surged at the end of the year, with more than 5000 applications in November – a 30 per cent rise on the previous month.</w:t>
      </w:r>
    </w:p>
    <w:p w14:paraId="5156C98C" w14:textId="3EC3359A" w:rsidR="00AF6C93" w:rsidRDefault="00AF6C93" w:rsidP="001C57A6">
      <w:pPr>
        <w:pStyle w:val="BodyA"/>
        <w:spacing w:after="200" w:line="259" w:lineRule="auto"/>
        <w:jc w:val="both"/>
        <w:rPr>
          <w:color w:val="000000" w:themeColor="text1"/>
          <w:sz w:val="22"/>
          <w:szCs w:val="22"/>
          <w:lang w:val="en-US"/>
        </w:rPr>
      </w:pPr>
      <w:r w:rsidRPr="29B3EAD3">
        <w:rPr>
          <w:color w:val="000000" w:themeColor="text1"/>
          <w:sz w:val="22"/>
          <w:szCs w:val="22"/>
          <w:lang w:val="en-US"/>
        </w:rPr>
        <w:t>Eligible households can access a $1400 rebate to install solar panels, a further $1400 interest free loan, and a further rebate of up to $1000 to replace their hot water system, cutting $3800 from upfront installation costs.</w:t>
      </w:r>
    </w:p>
    <w:p w14:paraId="27A5FC33" w14:textId="65359E11" w:rsidR="00AF6C93" w:rsidRDefault="00AF6C93" w:rsidP="001C57A6">
      <w:pPr>
        <w:pStyle w:val="BodyA"/>
        <w:spacing w:after="200" w:line="259" w:lineRule="auto"/>
        <w:jc w:val="both"/>
        <w:rPr>
          <w:color w:val="000000" w:themeColor="text1"/>
          <w:sz w:val="22"/>
          <w:szCs w:val="22"/>
          <w:lang w:val="en-US"/>
        </w:rPr>
      </w:pPr>
      <w:r w:rsidRPr="7AC6D9D2">
        <w:rPr>
          <w:color w:val="000000" w:themeColor="text1"/>
          <w:sz w:val="22"/>
          <w:szCs w:val="22"/>
          <w:lang w:val="en-US"/>
        </w:rPr>
        <w:t>Solar Victoria’s customer survey</w:t>
      </w:r>
      <w:r w:rsidR="008530E6">
        <w:rPr>
          <w:color w:val="000000" w:themeColor="text1"/>
          <w:sz w:val="22"/>
          <w:szCs w:val="22"/>
          <w:lang w:val="en-US"/>
        </w:rPr>
        <w:t xml:space="preserve"> </w:t>
      </w:r>
      <w:r w:rsidRPr="7AC6D9D2">
        <w:rPr>
          <w:color w:val="000000" w:themeColor="text1"/>
          <w:sz w:val="22"/>
          <w:szCs w:val="22"/>
          <w:lang w:val="en-US"/>
        </w:rPr>
        <w:t>show</w:t>
      </w:r>
      <w:r w:rsidR="008530E6">
        <w:rPr>
          <w:color w:val="000000" w:themeColor="text1"/>
          <w:sz w:val="22"/>
          <w:szCs w:val="22"/>
          <w:lang w:val="en-US"/>
        </w:rPr>
        <w:t>ed an</w:t>
      </w:r>
      <w:r w:rsidRPr="7AC6D9D2">
        <w:rPr>
          <w:color w:val="000000" w:themeColor="text1"/>
          <w:sz w:val="22"/>
          <w:szCs w:val="22"/>
          <w:lang w:val="en-US"/>
        </w:rPr>
        <w:t xml:space="preserve"> 84 per cent satisfaction rate with the Solar Homes Program, while three in four customers </w:t>
      </w:r>
      <w:r w:rsidR="008530E6" w:rsidRPr="7AC6D9D2">
        <w:rPr>
          <w:color w:val="000000" w:themeColor="text1"/>
          <w:sz w:val="22"/>
          <w:szCs w:val="22"/>
          <w:lang w:val="en-US"/>
        </w:rPr>
        <w:t xml:space="preserve">who installed solar </w:t>
      </w:r>
      <w:r w:rsidRPr="7AC6D9D2">
        <w:rPr>
          <w:color w:val="000000" w:themeColor="text1"/>
          <w:sz w:val="22"/>
          <w:szCs w:val="22"/>
          <w:lang w:val="en-US"/>
        </w:rPr>
        <w:t>sa</w:t>
      </w:r>
      <w:r w:rsidR="008530E6">
        <w:rPr>
          <w:color w:val="000000" w:themeColor="text1"/>
          <w:sz w:val="22"/>
          <w:szCs w:val="22"/>
          <w:lang w:val="en-US"/>
        </w:rPr>
        <w:t>id</w:t>
      </w:r>
      <w:r w:rsidRPr="7AC6D9D2">
        <w:rPr>
          <w:color w:val="000000" w:themeColor="text1"/>
          <w:sz w:val="22"/>
          <w:szCs w:val="22"/>
          <w:lang w:val="en-US"/>
        </w:rPr>
        <w:t xml:space="preserve"> they saved more, or as much as they anticipated.</w:t>
      </w:r>
    </w:p>
    <w:p w14:paraId="7871E3A3" w14:textId="17432B48" w:rsidR="001C57A6" w:rsidRDefault="00AF6C93" w:rsidP="001C57A6">
      <w:pPr>
        <w:pStyle w:val="BodyA"/>
        <w:spacing w:after="200" w:line="259" w:lineRule="auto"/>
        <w:jc w:val="both"/>
        <w:rPr>
          <w:color w:val="000000" w:themeColor="text1"/>
          <w:sz w:val="22"/>
          <w:szCs w:val="22"/>
          <w:lang w:val="en-US"/>
        </w:rPr>
      </w:pPr>
      <w:r w:rsidRPr="511C103D">
        <w:rPr>
          <w:color w:val="000000" w:themeColor="text1"/>
          <w:sz w:val="22"/>
          <w:szCs w:val="22"/>
          <w:lang w:val="en-US"/>
        </w:rPr>
        <w:t xml:space="preserve">About 57 per cent of rebates </w:t>
      </w:r>
      <w:r w:rsidR="00F02556">
        <w:rPr>
          <w:color w:val="000000" w:themeColor="text1"/>
          <w:sz w:val="22"/>
          <w:szCs w:val="22"/>
          <w:lang w:val="en-US"/>
        </w:rPr>
        <w:t xml:space="preserve">went to households with a </w:t>
      </w:r>
      <w:r w:rsidRPr="511C103D">
        <w:rPr>
          <w:color w:val="000000" w:themeColor="text1"/>
          <w:sz w:val="22"/>
          <w:szCs w:val="22"/>
          <w:lang w:val="en-US"/>
        </w:rPr>
        <w:t>combined household income of less than $100,000.</w:t>
      </w:r>
    </w:p>
    <w:p w14:paraId="79B1BC05" w14:textId="0987B8A4" w:rsidR="002D6BB7" w:rsidRDefault="001C57A6" w:rsidP="001C57A6">
      <w:pPr>
        <w:spacing w:after="200"/>
        <w:jc w:val="both"/>
        <w:rPr>
          <w:rFonts w:eastAsia="Calibri"/>
          <w:sz w:val="22"/>
          <w:szCs w:val="22"/>
        </w:rPr>
      </w:pPr>
      <w:r w:rsidRPr="001C57A6">
        <w:rPr>
          <w:rFonts w:eastAsia="Calibri"/>
          <w:sz w:val="22"/>
          <w:szCs w:val="22"/>
        </w:rPr>
        <w:t>The Solar Homes program has</w:t>
      </w:r>
      <w:r w:rsidR="00D04C36">
        <w:rPr>
          <w:rFonts w:eastAsia="Calibri"/>
          <w:sz w:val="22"/>
          <w:szCs w:val="22"/>
        </w:rPr>
        <w:t xml:space="preserve"> cut Victoria’s</w:t>
      </w:r>
      <w:r w:rsidRPr="001C57A6">
        <w:rPr>
          <w:rFonts w:eastAsia="Calibri"/>
          <w:sz w:val="22"/>
          <w:szCs w:val="22"/>
        </w:rPr>
        <w:t xml:space="preserve"> carbon emissions by 1.7 million tonnes</w:t>
      </w:r>
      <w:r w:rsidR="002D6BB7">
        <w:rPr>
          <w:rFonts w:eastAsia="Calibri"/>
          <w:sz w:val="22"/>
          <w:szCs w:val="22"/>
        </w:rPr>
        <w:t xml:space="preserve"> </w:t>
      </w:r>
      <w:r w:rsidR="00B035A1">
        <w:rPr>
          <w:sz w:val="22"/>
          <w:szCs w:val="22"/>
        </w:rPr>
        <w:t xml:space="preserve">helping us </w:t>
      </w:r>
      <w:r w:rsidR="002D6BB7" w:rsidRPr="008530E6">
        <w:rPr>
          <w:sz w:val="22"/>
          <w:szCs w:val="22"/>
        </w:rPr>
        <w:t xml:space="preserve">move towards electrification and </w:t>
      </w:r>
      <w:r w:rsidR="002D6BB7">
        <w:rPr>
          <w:sz w:val="22"/>
          <w:szCs w:val="22"/>
        </w:rPr>
        <w:t xml:space="preserve">meet </w:t>
      </w:r>
      <w:r w:rsidR="002D6BB7" w:rsidRPr="008530E6">
        <w:rPr>
          <w:sz w:val="22"/>
          <w:szCs w:val="22"/>
        </w:rPr>
        <w:t xml:space="preserve">our emissions reduction target of 75-80 per cent by 2035, and net zero emissions by 2045. </w:t>
      </w:r>
      <w:r w:rsidRPr="001C57A6">
        <w:rPr>
          <w:rFonts w:eastAsia="Calibri"/>
          <w:sz w:val="22"/>
          <w:szCs w:val="22"/>
        </w:rPr>
        <w:t xml:space="preserve"> </w:t>
      </w:r>
    </w:p>
    <w:p w14:paraId="0A8C3BAF" w14:textId="0643F7BD" w:rsidR="001C57A6" w:rsidRDefault="002D6BB7" w:rsidP="001C57A6">
      <w:pPr>
        <w:spacing w:after="20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The Solar Homes Program will also support 5,</w:t>
      </w:r>
      <w:r w:rsidR="001C57A6" w:rsidRPr="001C57A6">
        <w:rPr>
          <w:rFonts w:eastAsia="Calibri"/>
          <w:sz w:val="22"/>
          <w:szCs w:val="22"/>
        </w:rPr>
        <w:t>500 clean energy jobs</w:t>
      </w:r>
      <w:r>
        <w:rPr>
          <w:rFonts w:eastAsia="Calibri"/>
          <w:sz w:val="22"/>
          <w:szCs w:val="22"/>
        </w:rPr>
        <w:t>.</w:t>
      </w:r>
    </w:p>
    <w:p w14:paraId="05D696CA" w14:textId="0D6A69A5" w:rsidR="004B4EC5" w:rsidRDefault="004B4EC5" w:rsidP="004B4EC5">
      <w:pPr>
        <w:jc w:val="both"/>
        <w:rPr>
          <w:sz w:val="22"/>
          <w:szCs w:val="22"/>
        </w:rPr>
      </w:pPr>
      <w:r w:rsidRPr="004B4EC5">
        <w:rPr>
          <w:sz w:val="22"/>
          <w:szCs w:val="22"/>
        </w:rPr>
        <w:t xml:space="preserve">Victorians will have access to another round of the $250 Power Saving Bonus before </w:t>
      </w:r>
      <w:r>
        <w:rPr>
          <w:sz w:val="22"/>
          <w:szCs w:val="22"/>
        </w:rPr>
        <w:t xml:space="preserve">this </w:t>
      </w:r>
      <w:r w:rsidRPr="004B4EC5">
        <w:rPr>
          <w:sz w:val="22"/>
          <w:szCs w:val="22"/>
        </w:rPr>
        <w:t xml:space="preserve">winter which will </w:t>
      </w:r>
      <w:r>
        <w:rPr>
          <w:sz w:val="22"/>
          <w:szCs w:val="22"/>
        </w:rPr>
        <w:t xml:space="preserve">also </w:t>
      </w:r>
      <w:r w:rsidRPr="004B4EC5">
        <w:rPr>
          <w:sz w:val="22"/>
          <w:szCs w:val="22"/>
        </w:rPr>
        <w:t>help bring down household power bills.</w:t>
      </w:r>
    </w:p>
    <w:p w14:paraId="348F176F" w14:textId="641853DD" w:rsidR="004B4EC5" w:rsidRPr="004B4EC5" w:rsidRDefault="004B4EC5" w:rsidP="004B4EC5">
      <w:pPr>
        <w:spacing w:after="200"/>
        <w:jc w:val="both"/>
        <w:rPr>
          <w:sz w:val="22"/>
          <w:szCs w:val="22"/>
        </w:rPr>
      </w:pPr>
      <w:r w:rsidRPr="001C57A6">
        <w:rPr>
          <w:sz w:val="22"/>
          <w:szCs w:val="22"/>
        </w:rPr>
        <w:t xml:space="preserve">The </w:t>
      </w:r>
      <w:proofErr w:type="spellStart"/>
      <w:r w:rsidRPr="001C57A6">
        <w:rPr>
          <w:sz w:val="22"/>
          <w:szCs w:val="22"/>
        </w:rPr>
        <w:t>Labor</w:t>
      </w:r>
      <w:proofErr w:type="spellEnd"/>
      <w:r w:rsidRPr="001C57A6">
        <w:rPr>
          <w:sz w:val="22"/>
          <w:szCs w:val="22"/>
        </w:rPr>
        <w:t xml:space="preserve"> Government is </w:t>
      </w:r>
      <w:r>
        <w:rPr>
          <w:sz w:val="22"/>
          <w:szCs w:val="22"/>
        </w:rPr>
        <w:t>also</w:t>
      </w:r>
      <w:r w:rsidRPr="001C57A6">
        <w:rPr>
          <w:sz w:val="22"/>
          <w:szCs w:val="22"/>
        </w:rPr>
        <w:t xml:space="preserve"> reduc</w:t>
      </w:r>
      <w:r>
        <w:rPr>
          <w:sz w:val="22"/>
          <w:szCs w:val="22"/>
        </w:rPr>
        <w:t>ing</w:t>
      </w:r>
      <w:r w:rsidRPr="001C57A6">
        <w:rPr>
          <w:sz w:val="22"/>
          <w:szCs w:val="22"/>
        </w:rPr>
        <w:t xml:space="preserve"> energy bills</w:t>
      </w:r>
      <w:r>
        <w:rPr>
          <w:sz w:val="22"/>
          <w:szCs w:val="22"/>
        </w:rPr>
        <w:t xml:space="preserve"> and</w:t>
      </w:r>
      <w:r w:rsidRPr="001C57A6">
        <w:rPr>
          <w:sz w:val="22"/>
          <w:szCs w:val="22"/>
        </w:rPr>
        <w:t xml:space="preserve"> improv</w:t>
      </w:r>
      <w:r>
        <w:rPr>
          <w:sz w:val="22"/>
          <w:szCs w:val="22"/>
        </w:rPr>
        <w:t xml:space="preserve">ing </w:t>
      </w:r>
      <w:r w:rsidRPr="001C57A6">
        <w:rPr>
          <w:sz w:val="22"/>
          <w:szCs w:val="22"/>
        </w:rPr>
        <w:t xml:space="preserve">energy </w:t>
      </w:r>
      <w:r>
        <w:rPr>
          <w:sz w:val="22"/>
          <w:szCs w:val="22"/>
        </w:rPr>
        <w:t xml:space="preserve">security </w:t>
      </w:r>
      <w:r w:rsidRPr="001C57A6">
        <w:rPr>
          <w:sz w:val="22"/>
          <w:szCs w:val="22"/>
        </w:rPr>
        <w:t xml:space="preserve">by bringing back the State Electricity Commission </w:t>
      </w:r>
      <w:r>
        <w:rPr>
          <w:sz w:val="22"/>
          <w:szCs w:val="22"/>
        </w:rPr>
        <w:t xml:space="preserve">– </w:t>
      </w:r>
      <w:r w:rsidRPr="001C57A6">
        <w:rPr>
          <w:sz w:val="22"/>
          <w:szCs w:val="22"/>
        </w:rPr>
        <w:t>replacing unreliable, privatised coal with clean, government-owned, renewable energy.</w:t>
      </w:r>
    </w:p>
    <w:p w14:paraId="2766E5F5" w14:textId="1AAFF46F" w:rsidR="00AF6C93" w:rsidRDefault="00AF6C93" w:rsidP="001C57A6">
      <w:pPr>
        <w:pStyle w:val="BodyA"/>
        <w:spacing w:after="200" w:line="259" w:lineRule="auto"/>
        <w:jc w:val="both"/>
        <w:rPr>
          <w:lang w:val="en-US"/>
        </w:rPr>
      </w:pPr>
      <w:r w:rsidRPr="511C103D">
        <w:rPr>
          <w:color w:val="000000" w:themeColor="text1"/>
          <w:sz w:val="22"/>
          <w:szCs w:val="22"/>
          <w:lang w:val="en-US"/>
        </w:rPr>
        <w:t>For</w:t>
      </w:r>
      <w:r w:rsidR="00D04C36">
        <w:rPr>
          <w:color w:val="000000" w:themeColor="text1"/>
          <w:sz w:val="22"/>
          <w:szCs w:val="22"/>
          <w:lang w:val="en-US"/>
        </w:rPr>
        <w:t xml:space="preserve"> more </w:t>
      </w:r>
      <w:r w:rsidRPr="511C103D">
        <w:rPr>
          <w:color w:val="000000" w:themeColor="text1"/>
          <w:sz w:val="22"/>
          <w:szCs w:val="22"/>
          <w:lang w:val="en-US"/>
        </w:rPr>
        <w:t xml:space="preserve">information, including eligibility criteria, and to apply, visit </w:t>
      </w:r>
      <w:hyperlink r:id="rId13">
        <w:r w:rsidRPr="511C103D">
          <w:rPr>
            <w:rStyle w:val="Hyperlink"/>
            <w:sz w:val="22"/>
            <w:szCs w:val="22"/>
            <w:lang w:val="en-US"/>
          </w:rPr>
          <w:t>solar.vic.gov.au</w:t>
        </w:r>
      </w:hyperlink>
    </w:p>
    <w:p w14:paraId="3190BF85" w14:textId="78B32719" w:rsidR="00AF6C93" w:rsidRPr="00BA1424" w:rsidRDefault="00AF6C93" w:rsidP="001C57A6">
      <w:pPr>
        <w:spacing w:after="200"/>
        <w:jc w:val="both"/>
        <w:rPr>
          <w:b/>
          <w:bCs/>
          <w:sz w:val="22"/>
          <w:szCs w:val="22"/>
        </w:rPr>
      </w:pPr>
      <w:r w:rsidRPr="511C103D">
        <w:rPr>
          <w:b/>
          <w:bCs/>
          <w:sz w:val="22"/>
          <w:szCs w:val="22"/>
        </w:rPr>
        <w:t>Quotes attributable to Minister for Energy</w:t>
      </w:r>
      <w:r w:rsidR="00D04C36">
        <w:rPr>
          <w:b/>
          <w:bCs/>
          <w:sz w:val="22"/>
          <w:szCs w:val="22"/>
        </w:rPr>
        <w:t xml:space="preserve"> </w:t>
      </w:r>
      <w:r w:rsidR="00896D3C">
        <w:rPr>
          <w:b/>
          <w:bCs/>
          <w:sz w:val="22"/>
          <w:szCs w:val="22"/>
        </w:rPr>
        <w:t xml:space="preserve">and Resources </w:t>
      </w:r>
      <w:r w:rsidRPr="511C103D">
        <w:rPr>
          <w:b/>
          <w:bCs/>
          <w:sz w:val="22"/>
          <w:szCs w:val="22"/>
        </w:rPr>
        <w:t>Lily D’Ambrosio</w:t>
      </w:r>
    </w:p>
    <w:p w14:paraId="0856838A" w14:textId="02C42DF4" w:rsidR="002563F0" w:rsidRDefault="00D04C36" w:rsidP="00C55F14">
      <w:pPr>
        <w:rPr>
          <w:i/>
          <w:iCs/>
          <w:sz w:val="22"/>
          <w:szCs w:val="22"/>
        </w:rPr>
      </w:pPr>
      <w:r w:rsidRPr="00C55F14">
        <w:rPr>
          <w:rFonts w:eastAsia="Calibri"/>
          <w:i/>
          <w:iCs/>
          <w:sz w:val="22"/>
          <w:szCs w:val="22"/>
        </w:rPr>
        <w:t>“</w:t>
      </w:r>
      <w:r w:rsidR="00C55F14" w:rsidRPr="00C55F14">
        <w:rPr>
          <w:rFonts w:eastAsia="Calibri"/>
          <w:i/>
          <w:iCs/>
          <w:sz w:val="22"/>
          <w:szCs w:val="22"/>
        </w:rPr>
        <w:t>This program is just</w:t>
      </w:r>
      <w:r w:rsidR="00C55F14" w:rsidRPr="00C55F14">
        <w:rPr>
          <w:i/>
          <w:iCs/>
          <w:sz w:val="22"/>
          <w:szCs w:val="22"/>
        </w:rPr>
        <w:t xml:space="preserve"> </w:t>
      </w:r>
      <w:r w:rsidR="00843BD5">
        <w:rPr>
          <w:i/>
          <w:iCs/>
          <w:sz w:val="22"/>
          <w:szCs w:val="22"/>
        </w:rPr>
        <w:t xml:space="preserve">one of the </w:t>
      </w:r>
      <w:r w:rsidR="00C55F14" w:rsidRPr="00C55F14">
        <w:rPr>
          <w:i/>
          <w:iCs/>
          <w:sz w:val="22"/>
          <w:szCs w:val="22"/>
        </w:rPr>
        <w:t>way</w:t>
      </w:r>
      <w:r w:rsidR="00843BD5">
        <w:rPr>
          <w:i/>
          <w:iCs/>
          <w:sz w:val="22"/>
          <w:szCs w:val="22"/>
        </w:rPr>
        <w:t>s</w:t>
      </w:r>
      <w:r w:rsidR="00C55F14" w:rsidRPr="00C55F14">
        <w:rPr>
          <w:i/>
          <w:iCs/>
          <w:sz w:val="22"/>
          <w:szCs w:val="22"/>
        </w:rPr>
        <w:t xml:space="preserve"> we are putting </w:t>
      </w:r>
      <w:r w:rsidR="003945D8">
        <w:rPr>
          <w:i/>
          <w:iCs/>
          <w:sz w:val="22"/>
          <w:szCs w:val="22"/>
        </w:rPr>
        <w:t xml:space="preserve">the </w:t>
      </w:r>
      <w:r w:rsidR="00C55F14" w:rsidRPr="00C55F14">
        <w:rPr>
          <w:i/>
          <w:iCs/>
          <w:sz w:val="22"/>
          <w:szCs w:val="22"/>
        </w:rPr>
        <w:t>power</w:t>
      </w:r>
      <w:r w:rsidR="003945D8">
        <w:rPr>
          <w:i/>
          <w:iCs/>
          <w:sz w:val="22"/>
          <w:szCs w:val="22"/>
        </w:rPr>
        <w:t xml:space="preserve"> back</w:t>
      </w:r>
      <w:r w:rsidR="00C55F14" w:rsidRPr="00C55F14">
        <w:rPr>
          <w:i/>
          <w:iCs/>
          <w:sz w:val="22"/>
          <w:szCs w:val="22"/>
        </w:rPr>
        <w:t xml:space="preserve"> in the hands of Victorian</w:t>
      </w:r>
      <w:r w:rsidR="00D97B15">
        <w:rPr>
          <w:i/>
          <w:iCs/>
          <w:sz w:val="22"/>
          <w:szCs w:val="22"/>
        </w:rPr>
        <w:t>s</w:t>
      </w:r>
      <w:r w:rsidR="00C55F14" w:rsidRPr="00C55F14">
        <w:rPr>
          <w:i/>
          <w:iCs/>
          <w:sz w:val="22"/>
          <w:szCs w:val="22"/>
        </w:rPr>
        <w:t xml:space="preserve"> to help them save money and reduce emissions.”</w:t>
      </w:r>
    </w:p>
    <w:p w14:paraId="2C85D5F2" w14:textId="5304A71B" w:rsidR="00C55F14" w:rsidRPr="004B4EC5" w:rsidRDefault="00C55F14" w:rsidP="004B4EC5">
      <w:pPr>
        <w:spacing w:after="200" w:line="259" w:lineRule="auto"/>
        <w:jc w:val="both"/>
        <w:rPr>
          <w:rFonts w:eastAsia="Calibri" w:cs="Calibri"/>
          <w:i/>
          <w:iCs/>
          <w:sz w:val="22"/>
          <w:szCs w:val="22"/>
        </w:rPr>
      </w:pPr>
      <w:r w:rsidRPr="00B07DA6">
        <w:rPr>
          <w:rFonts w:eastAsia="Calibri" w:cs="Calibri"/>
          <w:i/>
          <w:iCs/>
          <w:sz w:val="22"/>
          <w:szCs w:val="22"/>
        </w:rPr>
        <w:t>“</w:t>
      </w:r>
      <w:r>
        <w:rPr>
          <w:rFonts w:eastAsia="Calibri" w:cs="Calibri"/>
          <w:i/>
          <w:iCs/>
          <w:sz w:val="22"/>
          <w:szCs w:val="22"/>
        </w:rPr>
        <w:t>Solar Homes is helping pave t</w:t>
      </w:r>
      <w:r w:rsidR="00D97B15">
        <w:rPr>
          <w:rFonts w:eastAsia="Calibri" w:cs="Calibri"/>
          <w:i/>
          <w:iCs/>
          <w:sz w:val="22"/>
          <w:szCs w:val="22"/>
        </w:rPr>
        <w:t>he</w:t>
      </w:r>
      <w:r>
        <w:rPr>
          <w:rFonts w:eastAsia="Calibri" w:cs="Calibri"/>
          <w:i/>
          <w:iCs/>
          <w:sz w:val="22"/>
          <w:szCs w:val="22"/>
        </w:rPr>
        <w:t xml:space="preserve"> way to</w:t>
      </w:r>
      <w:r w:rsidR="00896D3C">
        <w:rPr>
          <w:rFonts w:eastAsia="Calibri" w:cs="Calibri"/>
          <w:i/>
          <w:iCs/>
          <w:sz w:val="22"/>
          <w:szCs w:val="22"/>
        </w:rPr>
        <w:t>wards</w:t>
      </w:r>
      <w:r w:rsidRPr="00B07DA6">
        <w:rPr>
          <w:rFonts w:eastAsia="Calibri" w:cs="Calibri"/>
          <w:i/>
          <w:iCs/>
          <w:sz w:val="22"/>
          <w:szCs w:val="22"/>
        </w:rPr>
        <w:t xml:space="preserve"> </w:t>
      </w:r>
      <w:r>
        <w:rPr>
          <w:rFonts w:eastAsia="Calibri" w:cs="Calibri"/>
          <w:i/>
          <w:iCs/>
          <w:sz w:val="22"/>
          <w:szCs w:val="22"/>
        </w:rPr>
        <w:t xml:space="preserve">home </w:t>
      </w:r>
      <w:r w:rsidRPr="00B07DA6">
        <w:rPr>
          <w:rFonts w:eastAsia="Calibri" w:cs="Calibri"/>
          <w:i/>
          <w:iCs/>
          <w:sz w:val="22"/>
          <w:szCs w:val="22"/>
        </w:rPr>
        <w:t>electrification in line with our nation-leading Gas Substitution Roadmap</w:t>
      </w:r>
      <w:r>
        <w:rPr>
          <w:rFonts w:eastAsia="Calibri" w:cs="Calibri"/>
          <w:i/>
          <w:iCs/>
          <w:sz w:val="22"/>
          <w:szCs w:val="22"/>
        </w:rPr>
        <w:t xml:space="preserve"> </w:t>
      </w:r>
      <w:r w:rsidR="00D97B15">
        <w:rPr>
          <w:rFonts w:eastAsia="Calibri" w:cs="Calibri"/>
          <w:i/>
          <w:iCs/>
          <w:sz w:val="22"/>
          <w:szCs w:val="22"/>
        </w:rPr>
        <w:t xml:space="preserve">and  </w:t>
      </w:r>
      <w:r>
        <w:rPr>
          <w:rFonts w:eastAsia="Calibri" w:cs="Calibri"/>
          <w:i/>
          <w:iCs/>
          <w:sz w:val="22"/>
          <w:szCs w:val="22"/>
        </w:rPr>
        <w:t>deliver jobs in the growing clean energy industry.”</w:t>
      </w:r>
    </w:p>
    <w:sectPr w:rsidR="00C55F14" w:rsidRPr="004B4EC5" w:rsidSect="002578F6">
      <w:footerReference w:type="default" r:id="rId14"/>
      <w:pgSz w:w="11906" w:h="16838"/>
      <w:pgMar w:top="567" w:right="851" w:bottom="709" w:left="851" w:header="720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AE892" w14:textId="77777777" w:rsidR="00171D97" w:rsidRDefault="00171D97" w:rsidP="003C719D">
      <w:pPr>
        <w:spacing w:after="0"/>
      </w:pPr>
      <w:r>
        <w:separator/>
      </w:r>
    </w:p>
  </w:endnote>
  <w:endnote w:type="continuationSeparator" w:id="0">
    <w:p w14:paraId="718C7F96" w14:textId="77777777" w:rsidR="00171D97" w:rsidRDefault="00171D97" w:rsidP="003C719D">
      <w:pPr>
        <w:spacing w:after="0"/>
      </w:pPr>
      <w:r>
        <w:continuationSeparator/>
      </w:r>
    </w:p>
  </w:endnote>
  <w:endnote w:type="continuationNotice" w:id="1">
    <w:p w14:paraId="58CFDA4F" w14:textId="77777777" w:rsidR="00171D97" w:rsidRDefault="00171D9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7DC1" w14:textId="28671B2B" w:rsidR="00481548" w:rsidRPr="002919BF" w:rsidRDefault="002919BF" w:rsidP="002919BF">
    <w:pPr>
      <w:pStyle w:val="Footer"/>
      <w:rPr>
        <w:sz w:val="22"/>
      </w:rPr>
    </w:pPr>
    <w:r>
      <w:rPr>
        <w:b/>
        <w:sz w:val="22"/>
      </w:rPr>
      <w:t>Media Contact:</w:t>
    </w:r>
    <w:r>
      <w:rPr>
        <w:sz w:val="22"/>
      </w:rPr>
      <w:t xml:space="preserve"> </w:t>
    </w:r>
    <w:r w:rsidR="001C57A6">
      <w:rPr>
        <w:sz w:val="22"/>
      </w:rPr>
      <w:t>Siobhan McKenna 0480 147 921 | siobhan.mckenna@minstaff.vic.gov.au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2A88E" w14:textId="77777777" w:rsidR="00171D97" w:rsidRDefault="00171D97" w:rsidP="003C719D">
      <w:pPr>
        <w:spacing w:after="0"/>
      </w:pPr>
      <w:r>
        <w:separator/>
      </w:r>
    </w:p>
  </w:footnote>
  <w:footnote w:type="continuationSeparator" w:id="0">
    <w:p w14:paraId="4EDA00F2" w14:textId="77777777" w:rsidR="00171D97" w:rsidRDefault="00171D97" w:rsidP="003C719D">
      <w:pPr>
        <w:spacing w:after="0"/>
      </w:pPr>
      <w:r>
        <w:continuationSeparator/>
      </w:r>
    </w:p>
  </w:footnote>
  <w:footnote w:type="continuationNotice" w:id="1">
    <w:p w14:paraId="217C26A8" w14:textId="77777777" w:rsidR="00171D97" w:rsidRDefault="00171D97">
      <w:pPr>
        <w:spacing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19D"/>
    <w:rsid w:val="0000208C"/>
    <w:rsid w:val="0006008C"/>
    <w:rsid w:val="00070BA9"/>
    <w:rsid w:val="00072A42"/>
    <w:rsid w:val="00085632"/>
    <w:rsid w:val="00096384"/>
    <w:rsid w:val="000B33E2"/>
    <w:rsid w:val="000B51DD"/>
    <w:rsid w:val="000C1A96"/>
    <w:rsid w:val="000E5D5B"/>
    <w:rsid w:val="000F51DA"/>
    <w:rsid w:val="000F5419"/>
    <w:rsid w:val="001028FB"/>
    <w:rsid w:val="00106ACA"/>
    <w:rsid w:val="001231FA"/>
    <w:rsid w:val="00171D97"/>
    <w:rsid w:val="00177C30"/>
    <w:rsid w:val="0019701E"/>
    <w:rsid w:val="001A0235"/>
    <w:rsid w:val="001B0AFC"/>
    <w:rsid w:val="001B6F9C"/>
    <w:rsid w:val="001C57A6"/>
    <w:rsid w:val="001E2E23"/>
    <w:rsid w:val="001E42DC"/>
    <w:rsid w:val="002259E2"/>
    <w:rsid w:val="00234198"/>
    <w:rsid w:val="002563F0"/>
    <w:rsid w:val="002578F6"/>
    <w:rsid w:val="0026501A"/>
    <w:rsid w:val="0027083B"/>
    <w:rsid w:val="00273340"/>
    <w:rsid w:val="00274873"/>
    <w:rsid w:val="00275081"/>
    <w:rsid w:val="00287694"/>
    <w:rsid w:val="002919BF"/>
    <w:rsid w:val="002C2FEC"/>
    <w:rsid w:val="002D3F4B"/>
    <w:rsid w:val="002D6BB7"/>
    <w:rsid w:val="002E3D5B"/>
    <w:rsid w:val="002E4B3F"/>
    <w:rsid w:val="002E57A0"/>
    <w:rsid w:val="00300651"/>
    <w:rsid w:val="003071AF"/>
    <w:rsid w:val="00313816"/>
    <w:rsid w:val="0032456D"/>
    <w:rsid w:val="0033275B"/>
    <w:rsid w:val="00344405"/>
    <w:rsid w:val="00347052"/>
    <w:rsid w:val="003674C6"/>
    <w:rsid w:val="003826FD"/>
    <w:rsid w:val="00387E83"/>
    <w:rsid w:val="003945D8"/>
    <w:rsid w:val="003C6A40"/>
    <w:rsid w:val="003C719D"/>
    <w:rsid w:val="003F306C"/>
    <w:rsid w:val="004205E3"/>
    <w:rsid w:val="00422CB4"/>
    <w:rsid w:val="0043170E"/>
    <w:rsid w:val="00444F26"/>
    <w:rsid w:val="0044548F"/>
    <w:rsid w:val="00473735"/>
    <w:rsid w:val="00474661"/>
    <w:rsid w:val="004746A1"/>
    <w:rsid w:val="00481548"/>
    <w:rsid w:val="00481ADA"/>
    <w:rsid w:val="00490AEC"/>
    <w:rsid w:val="004A2848"/>
    <w:rsid w:val="004B2629"/>
    <w:rsid w:val="004B4EC5"/>
    <w:rsid w:val="004F4D46"/>
    <w:rsid w:val="005171DE"/>
    <w:rsid w:val="00520D8B"/>
    <w:rsid w:val="005237FA"/>
    <w:rsid w:val="00552684"/>
    <w:rsid w:val="00561D66"/>
    <w:rsid w:val="00580515"/>
    <w:rsid w:val="00587229"/>
    <w:rsid w:val="005D0ED5"/>
    <w:rsid w:val="00620B6C"/>
    <w:rsid w:val="00650525"/>
    <w:rsid w:val="00663EBF"/>
    <w:rsid w:val="006740F6"/>
    <w:rsid w:val="00675885"/>
    <w:rsid w:val="00675F79"/>
    <w:rsid w:val="006A72ED"/>
    <w:rsid w:val="006B6060"/>
    <w:rsid w:val="006E64E5"/>
    <w:rsid w:val="006F6E5C"/>
    <w:rsid w:val="00712A67"/>
    <w:rsid w:val="007302A4"/>
    <w:rsid w:val="00730BA4"/>
    <w:rsid w:val="00734DAA"/>
    <w:rsid w:val="00765E8A"/>
    <w:rsid w:val="007704E7"/>
    <w:rsid w:val="00770AAC"/>
    <w:rsid w:val="007860BC"/>
    <w:rsid w:val="007B200C"/>
    <w:rsid w:val="007C0306"/>
    <w:rsid w:val="007D4E83"/>
    <w:rsid w:val="007E4E82"/>
    <w:rsid w:val="0080272D"/>
    <w:rsid w:val="0081229A"/>
    <w:rsid w:val="00814A7B"/>
    <w:rsid w:val="00814EDA"/>
    <w:rsid w:val="00833FEA"/>
    <w:rsid w:val="00843BD5"/>
    <w:rsid w:val="008446F7"/>
    <w:rsid w:val="008530E6"/>
    <w:rsid w:val="00870D3F"/>
    <w:rsid w:val="008725E8"/>
    <w:rsid w:val="00896D3C"/>
    <w:rsid w:val="008A375B"/>
    <w:rsid w:val="008B6C98"/>
    <w:rsid w:val="008E0242"/>
    <w:rsid w:val="008E0459"/>
    <w:rsid w:val="008E2FAF"/>
    <w:rsid w:val="008F0D91"/>
    <w:rsid w:val="009114E6"/>
    <w:rsid w:val="0095240A"/>
    <w:rsid w:val="009614B3"/>
    <w:rsid w:val="00984E88"/>
    <w:rsid w:val="00996123"/>
    <w:rsid w:val="009A4BBF"/>
    <w:rsid w:val="009B5E72"/>
    <w:rsid w:val="009C520A"/>
    <w:rsid w:val="009E124A"/>
    <w:rsid w:val="009E43E8"/>
    <w:rsid w:val="009E457E"/>
    <w:rsid w:val="00A14ABD"/>
    <w:rsid w:val="00A17810"/>
    <w:rsid w:val="00A2131F"/>
    <w:rsid w:val="00A22152"/>
    <w:rsid w:val="00A37155"/>
    <w:rsid w:val="00A5436D"/>
    <w:rsid w:val="00A635ED"/>
    <w:rsid w:val="00A665AF"/>
    <w:rsid w:val="00A856A5"/>
    <w:rsid w:val="00AB117B"/>
    <w:rsid w:val="00AC5D67"/>
    <w:rsid w:val="00AF6C93"/>
    <w:rsid w:val="00AF727B"/>
    <w:rsid w:val="00B0250B"/>
    <w:rsid w:val="00B035A1"/>
    <w:rsid w:val="00B07DA6"/>
    <w:rsid w:val="00B92491"/>
    <w:rsid w:val="00BA1424"/>
    <w:rsid w:val="00BC3F71"/>
    <w:rsid w:val="00BE1895"/>
    <w:rsid w:val="00C067C2"/>
    <w:rsid w:val="00C122FA"/>
    <w:rsid w:val="00C24E6A"/>
    <w:rsid w:val="00C311F8"/>
    <w:rsid w:val="00C42038"/>
    <w:rsid w:val="00C43113"/>
    <w:rsid w:val="00C55F14"/>
    <w:rsid w:val="00C628DE"/>
    <w:rsid w:val="00C97A64"/>
    <w:rsid w:val="00CE48B8"/>
    <w:rsid w:val="00CF2457"/>
    <w:rsid w:val="00D04C36"/>
    <w:rsid w:val="00D8098C"/>
    <w:rsid w:val="00D853D2"/>
    <w:rsid w:val="00D97B15"/>
    <w:rsid w:val="00DA4519"/>
    <w:rsid w:val="00DB2907"/>
    <w:rsid w:val="00DC10DC"/>
    <w:rsid w:val="00DD554C"/>
    <w:rsid w:val="00DD56AE"/>
    <w:rsid w:val="00DD7E83"/>
    <w:rsid w:val="00DE2A25"/>
    <w:rsid w:val="00DE6E0B"/>
    <w:rsid w:val="00DE7A86"/>
    <w:rsid w:val="00E22F18"/>
    <w:rsid w:val="00E2781B"/>
    <w:rsid w:val="00E3425B"/>
    <w:rsid w:val="00E40407"/>
    <w:rsid w:val="00E513F2"/>
    <w:rsid w:val="00E81D2A"/>
    <w:rsid w:val="00EA2195"/>
    <w:rsid w:val="00EC43AE"/>
    <w:rsid w:val="00ED0071"/>
    <w:rsid w:val="00EE19C1"/>
    <w:rsid w:val="00EE3217"/>
    <w:rsid w:val="00F02556"/>
    <w:rsid w:val="00F16860"/>
    <w:rsid w:val="00F2064A"/>
    <w:rsid w:val="00F43C11"/>
    <w:rsid w:val="00F52D7F"/>
    <w:rsid w:val="00F62A5C"/>
    <w:rsid w:val="00F763ED"/>
    <w:rsid w:val="00FB1911"/>
    <w:rsid w:val="00FB6F0E"/>
    <w:rsid w:val="00FC061B"/>
    <w:rsid w:val="00FC239D"/>
    <w:rsid w:val="00FF4BD2"/>
    <w:rsid w:val="00FF4CC1"/>
    <w:rsid w:val="1081C0AC"/>
    <w:rsid w:val="2F7870B8"/>
    <w:rsid w:val="6C04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E17DAF"/>
  <w15:docId w15:val="{CDB0B731-8D16-4F77-A385-1837FA67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719D"/>
    <w:pPr>
      <w:spacing w:after="120"/>
    </w:pPr>
    <w:rPr>
      <w:rFonts w:ascii="Calibri" w:hAnsi="Calibri"/>
      <w:sz w:val="28"/>
      <w:lang w:eastAsia="en-US"/>
    </w:rPr>
  </w:style>
  <w:style w:type="paragraph" w:styleId="Heading1">
    <w:name w:val="heading 1"/>
    <w:basedOn w:val="Normal"/>
    <w:next w:val="Normal"/>
    <w:link w:val="Heading1Char"/>
    <w:rsid w:val="003C719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C719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719D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3C719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719D"/>
    <w:rPr>
      <w:rFonts w:ascii="Calibri" w:hAnsi="Calibri"/>
      <w:sz w:val="28"/>
      <w:lang w:eastAsia="en-US"/>
    </w:rPr>
  </w:style>
  <w:style w:type="paragraph" w:styleId="Footer">
    <w:name w:val="footer"/>
    <w:basedOn w:val="Normal"/>
    <w:link w:val="FooterChar"/>
    <w:uiPriority w:val="99"/>
    <w:rsid w:val="003C719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719D"/>
    <w:rPr>
      <w:rFonts w:ascii="Calibri" w:hAnsi="Calibri"/>
      <w:sz w:val="28"/>
      <w:lang w:eastAsia="en-US"/>
    </w:rPr>
  </w:style>
  <w:style w:type="character" w:customStyle="1" w:styleId="Heading1Char">
    <w:name w:val="Heading 1 Char"/>
    <w:basedOn w:val="DefaultParagraphFont"/>
    <w:link w:val="Heading1"/>
    <w:rsid w:val="003C719D"/>
    <w:rPr>
      <w:rFonts w:ascii="Calibri" w:eastAsiaTheme="majorEastAsia" w:hAnsi="Calibri" w:cstheme="majorBidi"/>
      <w:b/>
      <w:bCs/>
      <w:sz w:val="40"/>
      <w:szCs w:val="28"/>
      <w:lang w:eastAsia="en-US"/>
    </w:rPr>
  </w:style>
  <w:style w:type="paragraph" w:customStyle="1" w:styleId="MediaReleaseHeading2">
    <w:name w:val="Media Release Heading 2"/>
    <w:basedOn w:val="Normal"/>
    <w:qFormat/>
    <w:rsid w:val="003C719D"/>
    <w:pPr>
      <w:spacing w:before="360"/>
    </w:pPr>
    <w:rPr>
      <w:b/>
    </w:rPr>
  </w:style>
  <w:style w:type="paragraph" w:customStyle="1" w:styleId="MediaReleaseHeading1">
    <w:name w:val="Media Release Heading 1"/>
    <w:basedOn w:val="Heading1"/>
    <w:qFormat/>
    <w:rsid w:val="00481548"/>
    <w:pPr>
      <w:spacing w:before="360" w:after="240"/>
    </w:pPr>
  </w:style>
  <w:style w:type="paragraph" w:customStyle="1" w:styleId="MediaReleaseBody">
    <w:name w:val="Media Release Body"/>
    <w:basedOn w:val="Normal"/>
    <w:qFormat/>
    <w:rsid w:val="00481548"/>
    <w:pPr>
      <w:spacing w:after="240" w:line="288" w:lineRule="auto"/>
    </w:pPr>
    <w:rPr>
      <w:sz w:val="24"/>
    </w:rPr>
  </w:style>
  <w:style w:type="paragraph" w:customStyle="1" w:styleId="MediaReleaseQuotes">
    <w:name w:val="Media Release Quotes"/>
    <w:basedOn w:val="MediaReleaseBody"/>
    <w:qFormat/>
    <w:rsid w:val="00481548"/>
    <w:rPr>
      <w:i/>
    </w:rPr>
  </w:style>
  <w:style w:type="table" w:styleId="TableGrid">
    <w:name w:val="Table Grid"/>
    <w:basedOn w:val="TableNormal"/>
    <w:uiPriority w:val="39"/>
    <w:rsid w:val="00C24E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763E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92491"/>
    <w:rPr>
      <w:i/>
      <w:iCs/>
    </w:rPr>
  </w:style>
  <w:style w:type="paragraph" w:styleId="NormalWeb">
    <w:name w:val="Normal (Web)"/>
    <w:basedOn w:val="Normal"/>
    <w:uiPriority w:val="99"/>
    <w:unhideWhenUsed/>
    <w:rsid w:val="00B9249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customStyle="1" w:styleId="BodyA">
    <w:name w:val="Body A"/>
    <w:rsid w:val="00D8098C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Calibri" w:eastAsia="Calibri" w:hAnsi="Calibri" w:cs="Calibri"/>
      <w:color w:val="000000"/>
      <w:sz w:val="28"/>
      <w:szCs w:val="28"/>
      <w:u w:color="000000"/>
      <w:bdr w:val="nil"/>
    </w:rPr>
  </w:style>
  <w:style w:type="character" w:styleId="CommentReference">
    <w:name w:val="annotation reference"/>
    <w:basedOn w:val="DefaultParagraphFont"/>
    <w:semiHidden/>
    <w:unhideWhenUsed/>
    <w:rsid w:val="003826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26F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26FD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26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26FD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olar.vic.gov.au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RoutingRuleDescription xmlns="http://schemas.microsoft.com/sharepoint/v3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Digital and Customer Communications</TermName>
          <TermId xmlns="http://schemas.microsoft.com/office/infopath/2007/PartnerControls">9f36992b-bc52-4b52-a1df-b779f3e850d7</TermId>
        </TermInfo>
      </Terms>
    </n771d69a070c4babbf278c67c8a2b859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Services</TermName>
          <TermId xmlns="http://schemas.microsoft.com/office/infopath/2007/PartnerControls">583021de-5b88-4fc0-9d26-f0e13a42b826</TermId>
        </TermInfo>
      </Terms>
    </ic50d0a05a8e4d9791dac67f8a1e716c>
    <_dlc_DocId xmlns="a5f32de4-e402-4188-b034-e71ca7d22e54">DOCID273-161114674-33656</_dlc_DocId>
    <_dlc_DocIdUrl xmlns="a5f32de4-e402-4188-b034-e71ca7d22e54">
      <Url>https://delwpvicgovau.sharepoint.com/sites/ecm_273/_layouts/15/DocIdRedir.aspx?ID=DOCID273-161114674-33656</Url>
      <Description>DOCID273-161114674-33656</Description>
    </_dlc_DocIdUrl>
    <_dlc_DocIdPersistId xmlns="a5f32de4-e402-4188-b034-e71ca7d22e54" xsi:nil="true"/>
    <Review_x0020_Date xmlns="a5f32de4-e402-4188-b034-e71ca7d22e54" xsi:nil="true"/>
    <Event_x0020_Name xmlns="a5f32de4-e402-4188-b034-e71ca7d22e54" xsi:nil="true"/>
    <URL xmlns="http://schemas.microsoft.com/sharepoint/v3">
      <Url xsi:nil="true"/>
      <Description xsi:nil="true"/>
    </URL>
    <Event_x0020_Date xmlns="a5f32de4-e402-4188-b034-e71ca7d22e54" xsi:nil="true"/>
    <Comms_x0020_due_x0020_with_x0020_Events xmlns="bdb3e8c5-371a-45c4-8d44-771407927b3c" xsi:nil="true"/>
    <Org_x0020_Name xmlns="58bbc721-9bed-401d-a4b5-1cf2eb04139e" xsi:nil="true"/>
    <Potential_x0020_opportunity_x0020_status xmlns="8f1abac4-2447-4ecb-9a9c-261fb81a7af7">Waiting Policy Approval</Potential_x0020_opportunity_x0020_status>
    <lcf76f155ced4ddcb4097134ff3c332f xmlns="bdb3e8c5-371a-45c4-8d44-771407927b3c" xsi:nil="true"/>
    <Ministerial_x0020_Portfolio1 xmlns="8f1abac4-2447-4ecb-9a9c-261fb81a7af7" xsi:nil="true"/>
    <Doc_x0020_Type xmlns="58bbc721-9bed-401d-a4b5-1cf2eb04139e">2</Doc_x0020_Type>
    <Brief_x0020_due_x0020_with_x0020_Events xmlns="bdb3e8c5-371a-45c4-8d44-771407927b3c" xsi:nil="true"/>
    <_Flow_SignoffStatus xmlns="bdb3e8c5-371a-45c4-8d44-771407927b3c" xsi:nil="true"/>
    <b4d0fa2bfc284a6d86901c0c48151746 xmlns="bdb3e8c5-371a-45c4-8d44-771407927b3c">
      <Terms xmlns="http://schemas.microsoft.com/office/infopath/2007/PartnerControls"/>
    </b4d0fa2bfc284a6d86901c0c48151746>
    <Logistics_x0020_due_x0020_with_x0020_Events xmlns="bdb3e8c5-371a-45c4-8d44-771407927b3c" xsi:nil="true"/>
    <Submitted_x0020_By xmlns="58bbc721-9bed-401d-a4b5-1cf2eb04139e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Media Release" ma:contentTypeID="0x0101002517F445A0F35E449C98AAD631F2B0384415004D49C1969B2A79418D421FC915C7652D" ma:contentTypeVersion="33" ma:contentTypeDescription="Resources specifically designed to provide a brief public statement on an issue or event, via the mass media. – AGLS" ma:contentTypeScope="" ma:versionID="c038ef5e1958fc9c9a06c314b5b88709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8f1abac4-2447-4ecb-9a9c-261fb81a7af7" xmlns:ns5="bdb3e8c5-371a-45c4-8d44-771407927b3c" xmlns:ns6="58bbc721-9bed-401d-a4b5-1cf2eb04139e" targetNamespace="http://schemas.microsoft.com/office/2006/metadata/properties" ma:root="true" ma:fieldsID="7c693514cb921ea79da80c28b4655af7" ns1:_="" ns2:_="" ns3:_="" ns4:_="" ns5:_="" ns6:_="">
    <xsd:import namespace="http://schemas.microsoft.com/sharepoint/v3"/>
    <xsd:import namespace="a5f32de4-e402-4188-b034-e71ca7d22e54"/>
    <xsd:import namespace="9fd47c19-1c4a-4d7d-b342-c10cef269344"/>
    <xsd:import namespace="8f1abac4-2447-4ecb-9a9c-261fb81a7af7"/>
    <xsd:import namespace="bdb3e8c5-371a-45c4-8d44-771407927b3c"/>
    <xsd:import namespace="58bbc721-9bed-401d-a4b5-1cf2eb04139e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2:Event_x0020_Name" minOccurs="0"/>
                <xsd:element ref="ns1:URL" minOccurs="0"/>
                <xsd:element ref="ns2:Review_x0020_Date" minOccurs="0"/>
                <xsd:element ref="ns2:Event_x0020_Date" minOccurs="0"/>
                <xsd:element ref="ns4:Ministerial_x0020_Portfolio1" minOccurs="0"/>
                <xsd:element ref="ns5:b4d0fa2bfc284a6d86901c0c48151746" minOccurs="0"/>
                <xsd:element ref="ns4:Potential_x0020_opportunity_x0020_status" minOccurs="0"/>
                <xsd:element ref="ns6:Org_x0020_Name" minOccurs="0"/>
                <xsd:element ref="ns6:Submitted_x0020_By" minOccurs="0"/>
                <xsd:element ref="ns5:Comms_x0020_due_x0020_with_x0020_Events" minOccurs="0"/>
                <xsd:element ref="ns5:Logistics_x0020_due_x0020_with_x0020_Events" minOccurs="0"/>
                <xsd:element ref="ns5:Brief_x0020_due_x0020_with_x0020_Events" minOccurs="0"/>
                <xsd:element ref="ns6:Doc_x0020_Type"/>
                <xsd:element ref="ns5:_Flow_SignoffStatu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URL" ma:index="32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Name" ma:index="31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  <xsd:element name="Review_x0020_Date" ma:index="33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  <xsd:element name="Event_x0020_Date" ma:index="34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6;#All|8270565e-a836-42c0-aa61-1ac7b0ff14aa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64b742cd-c71e-40d5-8e52-95f98176b50f}" ma:internalName="TaxCatchAll" ma:showField="CatchAllData" ma:web="58bbc721-9bed-401d-a4b5-1cf2eb0413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64b742cd-c71e-40d5-8e52-95f98176b50f}" ma:internalName="TaxCatchAllLabel" ma:readOnly="true" ma:showField="CatchAllDataLabel" ma:web="58bbc721-9bed-401d-a4b5-1cf2eb0413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5;#Corporate Services|583021de-5b88-4fc0-9d26-f0e13a42b826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4;#Digital and Customer Communications|9f36992b-bc52-4b52-a1df-b779f3e850d7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abac4-2447-4ecb-9a9c-261fb81a7af7" elementFormDefault="qualified">
    <xsd:import namespace="http://schemas.microsoft.com/office/2006/documentManagement/types"/>
    <xsd:import namespace="http://schemas.microsoft.com/office/infopath/2007/PartnerControls"/>
    <xsd:element name="Ministerial_x0020_Portfolio1" ma:index="35" nillable="true" ma:displayName="Ministerial Portfolio" ma:format="Dropdown" ma:indexed="true" ma:internalName="Ministerial_x0020_Portfolio1">
      <xsd:simpleType>
        <xsd:restriction base="dms:Choice">
          <xsd:enumeration value="DELWP"/>
          <xsd:enumeration value="Energy, Environment, Climate Change"/>
          <xsd:enumeration value="Planning"/>
          <xsd:enumeration value="Recycling Victoria"/>
          <xsd:enumeration value="Solar Homes"/>
          <xsd:enumeration value="Water"/>
          <xsd:enumeration value="Suburban Development"/>
          <xsd:enumeration value="DELWP: Secretary's Portfolio"/>
          <xsd:enumeration value="Environment"/>
          <xsd:enumeration value="Agriculture"/>
          <xsd:enumeration value="Energy, Resources &amp; Climate Action"/>
          <xsd:enumeration value="State Electricity Commission"/>
        </xsd:restriction>
      </xsd:simpleType>
    </xsd:element>
    <xsd:element name="Potential_x0020_opportunity_x0020_status" ma:index="38" nillable="true" ma:displayName="Potential opportunity status" ma:default="Waiting Policy Approval" ma:format="Dropdown" ma:internalName="Potential_x0020_opportunity_x0020_status">
      <xsd:simpleType>
        <xsd:restriction base="dms:Choice">
          <xsd:enumeration value="Waiting Policy Approval"/>
          <xsd:enumeration value="Ready for inclusion on calendar"/>
          <xsd:enumeration value="With Minister's office"/>
          <xsd:enumeration value="Accepted Minister"/>
          <xsd:enumeration value="Accepted Rep"/>
          <xsd:enumeration value="Accepted Media Release/Social"/>
          <xsd:enumeration value="Future Regional Event"/>
          <xsd:enumeration value="On Hold"/>
          <xsd:enumeration value="Declin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3e8c5-371a-45c4-8d44-771407927b3c" elementFormDefault="qualified">
    <xsd:import namespace="http://schemas.microsoft.com/office/2006/documentManagement/types"/>
    <xsd:import namespace="http://schemas.microsoft.com/office/infopath/2007/PartnerControls"/>
    <xsd:element name="b4d0fa2bfc284a6d86901c0c48151746" ma:index="37" nillable="true" ma:taxonomy="true" ma:internalName="b4d0fa2bfc284a6d86901c0c48151746" ma:taxonomyFieldName="Events_x0020_Category" ma:displayName="Events Category" ma:indexed="true" ma:default="" ma:fieldId="{b4d0fa2b-fc28-4a6d-8690-1c0c48151746}" ma:sspId="797aeec6-0273-40f2-ab3e-beee73212332" ma:termSetId="fe2c767b-0f33-465d-977f-9e51bf9395c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omms_x0020_due_x0020_with_x0020_Events" ma:index="41" nillable="true" ma:displayName="Comms due with Events" ma:format="DateOnly" ma:internalName="Comms_x0020_due_x0020_with_x0020_Events">
      <xsd:simpleType>
        <xsd:restriction base="dms:DateTime"/>
      </xsd:simpleType>
    </xsd:element>
    <xsd:element name="Logistics_x0020_due_x0020_with_x0020_Events" ma:index="42" nillable="true" ma:displayName="Logistics due with Events" ma:format="DateOnly" ma:internalName="Logistics_x0020_due_x0020_with_x0020_Events">
      <xsd:simpleType>
        <xsd:restriction base="dms:DateTime"/>
      </xsd:simpleType>
    </xsd:element>
    <xsd:element name="Brief_x0020_due_x0020_with_x0020_Events" ma:index="43" nillable="true" ma:displayName="Brief due with Events" ma:format="DateOnly" ma:internalName="Brief_x0020_due_x0020_with_x0020_Events">
      <xsd:simpleType>
        <xsd:restriction base="dms:DateTime"/>
      </xsd:simpleType>
    </xsd:element>
    <xsd:element name="_Flow_SignoffStatus" ma:index="45" nillable="true" ma:displayName="Sign-off status" ma:internalName="Sign_x002d_off_x0020_status">
      <xsd:simpleType>
        <xsd:restriction base="dms:Text"/>
      </xsd:simpleType>
    </xsd:element>
    <xsd:element name="lcf76f155ced4ddcb4097134ff3c332f" ma:index="46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bc721-9bed-401d-a4b5-1cf2eb04139e" elementFormDefault="qualified">
    <xsd:import namespace="http://schemas.microsoft.com/office/2006/documentManagement/types"/>
    <xsd:import namespace="http://schemas.microsoft.com/office/infopath/2007/PartnerControls"/>
    <xsd:element name="Org_x0020_Name" ma:index="39" nillable="true" ma:displayName="Org Name" ma:description="The name of organization" ma:internalName="Org_x0020_Name">
      <xsd:simpleType>
        <xsd:restriction base="dms:Text">
          <xsd:maxLength value="255"/>
        </xsd:restriction>
      </xsd:simpleType>
    </xsd:element>
    <xsd:element name="Submitted_x0020_By" ma:index="40" nillable="true" ma:displayName="Submitted By" ma:format="Dropdown" ma:internalName="Submitted_x0020_By">
      <xsd:simpleType>
        <xsd:restriction base="dms:Choice">
          <xsd:enumeration value="DELWP"/>
          <xsd:enumeration value="Alpine Resorts Coordinating Council"/>
          <xsd:enumeration value="Arthur Rylah Institute"/>
          <xsd:enumeration value="CMA"/>
          <xsd:enumeration value="EMV"/>
          <xsd:enumeration value="EPA"/>
          <xsd:enumeration value="Fishermans Bend Taskforce"/>
          <xsd:enumeration value="Heritage Council"/>
          <xsd:enumeration value="Latrobe Valley Authority"/>
          <xsd:enumeration value="Local Councils"/>
          <xsd:enumeration value="Melbourne Water"/>
          <xsd:enumeration value="Other Organisation"/>
          <xsd:enumeration value="Parks Victoria"/>
          <xsd:enumeration value="PINP"/>
          <xsd:enumeration value="Royal Botanic Gardens"/>
          <xsd:enumeration value="Sustainability Victoria"/>
          <xsd:enumeration value="Victorian Catchment Management Council"/>
          <xsd:enumeration value="Victorian Coastal Council"/>
          <xsd:enumeration value="Victorian Environment Assessment Council"/>
          <xsd:enumeration value="Victorian Building Authority"/>
          <xsd:enumeration value="Victorian Cladding Taskforce"/>
          <xsd:enumeration value="Victorian Planning Authority"/>
          <xsd:enumeration value="Water Authority"/>
          <xsd:enumeration value="WRRG - Barwon South West"/>
          <xsd:enumeration value="WRRG - Gippsland"/>
          <xsd:enumeration value="WRRG - Goulburn Valley"/>
          <xsd:enumeration value="WRRG - Grampians Central West"/>
          <xsd:enumeration value="WRRG - Loddon Mallee"/>
          <xsd:enumeration value="WRRG - Metropolitan"/>
          <xsd:enumeration value="WRRG - North East"/>
          <xsd:enumeration value="Zoos Victoria"/>
        </xsd:restriction>
      </xsd:simpleType>
    </xsd:element>
    <xsd:element name="Doc_x0020_Type" ma:index="44" ma:displayName="Document Type" ma:list="{9ae9ce4d-2020-472a-a81d-7541edabd3a1}" ma:internalName="Doc_x0020_Type" ma:showField="Title" ma:web="58bbc721-9bed-401d-a4b5-1cf2eb04139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19643-0305-491A-ABDD-42EA993670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6BA320-0475-4EE7-B65B-EB2EA5D0776F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6AFCE88E-A230-4227-8F46-BCE28C1DAB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6EBF3A-5306-496E-96E8-88C5B78D8D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a5f32de4-e402-4188-b034-e71ca7d22e54"/>
    <ds:schemaRef ds:uri="bdb3e8c5-371a-45c4-8d44-771407927b3c"/>
    <ds:schemaRef ds:uri="58bbc721-9bed-401d-a4b5-1cf2eb04139e"/>
    <ds:schemaRef ds:uri="8f1abac4-2447-4ecb-9a9c-261fb81a7af7"/>
  </ds:schemaRefs>
</ds:datastoreItem>
</file>

<file path=customXml/itemProps5.xml><?xml version="1.0" encoding="utf-8"?>
<ds:datastoreItem xmlns:ds="http://schemas.openxmlformats.org/officeDocument/2006/customXml" ds:itemID="{0C483095-50CC-4B4E-8284-BD016A94EA9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6C17F95-2143-46E8-9CA7-ED836A372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8f1abac4-2447-4ecb-9a9c-261fb81a7af7"/>
    <ds:schemaRef ds:uri="bdb3e8c5-371a-45c4-8d44-771407927b3c"/>
    <ds:schemaRef ds:uri="58bbc721-9bed-401d-a4b5-1cf2eb0413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230120_Record_Year_For_Solar_Hot_Water_Rebates - Media_Release_ENERGY_RESOURCES_SEC_CLIMATE ACTION.docx</vt:lpstr>
    </vt:vector>
  </TitlesOfParts>
  <Company>CenITex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230120_Record_Year_For_Solar_Hot_Water_Rebates - Media_Release_ENERGY_RESOURCES_SEC_CLIMATE ACTION.docx</dc:title>
  <dc:subject/>
  <dc:creator>Darren Whitelaw</dc:creator>
  <cp:keywords/>
  <dc:description/>
  <cp:lastModifiedBy>Siobhan McKenna (VICMIN)</cp:lastModifiedBy>
  <cp:revision>2</cp:revision>
  <cp:lastPrinted>2014-12-21T06:13:00Z</cp:lastPrinted>
  <dcterms:created xsi:type="dcterms:W3CDTF">2023-01-19T10:41:00Z</dcterms:created>
  <dcterms:modified xsi:type="dcterms:W3CDTF">2023-01-19T10:41:00Z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a7d9f708-5e26-4945-af7f-865275a18242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0x0101002517F445A0F35E449C98AAD631F2B0384415004D49C1969B2A79418D421FC915C7652D</vt:lpwstr>
  </property>
  <property fmtid="{D5CDD505-2E9C-101B-9397-08002B2CF9AE}" pid="5" name="Section">
    <vt:lpwstr>7;#All|8270565e-a836-42c0-aa61-1ac7b0ff14aa</vt:lpwstr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Sub-Section">
    <vt:lpwstr/>
  </property>
  <property fmtid="{D5CDD505-2E9C-101B-9397-08002B2CF9AE}" pid="8" name="Branch">
    <vt:lpwstr>6;#All|8270565e-a836-42c0-aa61-1ac7b0ff14aa</vt:lpwstr>
  </property>
  <property fmtid="{D5CDD505-2E9C-101B-9397-08002B2CF9AE}" pid="9" name="Group1">
    <vt:lpwstr>5;#Corporate Services|583021de-5b88-4fc0-9d26-f0e13a42b826</vt:lpwstr>
  </property>
  <property fmtid="{D5CDD505-2E9C-101B-9397-08002B2CF9AE}" pid="10" name="Dissemination Limiting Marker">
    <vt:lpwstr>2;#FOUO|955eb6fc-b35a-4808-8aa5-31e514fa3f26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Division">
    <vt:lpwstr>4;#Digital and Customer Communications|9f36992b-bc52-4b52-a1df-b779f3e850d7</vt:lpwstr>
  </property>
  <property fmtid="{D5CDD505-2E9C-101B-9397-08002B2CF9AE}" pid="13" name="Order">
    <vt:r8>4900</vt:r8>
  </property>
  <property fmtid="{D5CDD505-2E9C-101B-9397-08002B2CF9AE}" pid="14" name="_dlc_DocIdItemGuid">
    <vt:lpwstr>d58207b8-c1d2-4811-bd42-a14ea8ade805</vt:lpwstr>
  </property>
  <property fmtid="{D5CDD505-2E9C-101B-9397-08002B2CF9AE}" pid="15" name="xd_ProgID">
    <vt:lpwstr/>
  </property>
  <property fmtid="{D5CDD505-2E9C-101B-9397-08002B2CF9AE}" pid="16" name="Event Name">
    <vt:lpwstr/>
  </property>
  <property fmtid="{D5CDD505-2E9C-101B-9397-08002B2CF9AE}" pid="17" name="DocumentSetDescription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Location Value">
    <vt:lpwstr/>
  </property>
  <property fmtid="{D5CDD505-2E9C-101B-9397-08002B2CF9AE}" pid="21" name="Location Type">
    <vt:lpwstr/>
  </property>
  <property fmtid="{D5CDD505-2E9C-101B-9397-08002B2CF9AE}" pid="22" name="Originating Author">
    <vt:lpwstr/>
  </property>
  <property fmtid="{D5CDD505-2E9C-101B-9397-08002B2CF9AE}" pid="23" name="o2e611f6ba3e4c8f9a895dfb7980639e">
    <vt:lpwstr/>
  </property>
  <property fmtid="{D5CDD505-2E9C-101B-9397-08002B2CF9AE}" pid="24" name="URL">
    <vt:lpwstr/>
  </property>
  <property fmtid="{D5CDD505-2E9C-101B-9397-08002B2CF9AE}" pid="25" name="AuthorIds_UIVersion_2">
    <vt:lpwstr>24</vt:lpwstr>
  </property>
  <property fmtid="{D5CDD505-2E9C-101B-9397-08002B2CF9AE}" pid="26" name="MSIP_Label_4257e2ab-f512-40e2-9c9a-c64247360765_Enabled">
    <vt:lpwstr>true</vt:lpwstr>
  </property>
  <property fmtid="{D5CDD505-2E9C-101B-9397-08002B2CF9AE}" pid="27" name="MSIP_Label_4257e2ab-f512-40e2-9c9a-c64247360765_SetDate">
    <vt:lpwstr>2022-12-22T04:52:36Z</vt:lpwstr>
  </property>
  <property fmtid="{D5CDD505-2E9C-101B-9397-08002B2CF9AE}" pid="28" name="MSIP_Label_4257e2ab-f512-40e2-9c9a-c64247360765_Method">
    <vt:lpwstr>Privileged</vt:lpwstr>
  </property>
  <property fmtid="{D5CDD505-2E9C-101B-9397-08002B2CF9AE}" pid="29" name="MSIP_Label_4257e2ab-f512-40e2-9c9a-c64247360765_Name">
    <vt:lpwstr>OFFICIAL</vt:lpwstr>
  </property>
  <property fmtid="{D5CDD505-2E9C-101B-9397-08002B2CF9AE}" pid="30" name="MSIP_Label_4257e2ab-f512-40e2-9c9a-c64247360765_SiteId">
    <vt:lpwstr>e8bdd6f7-fc18-4e48-a554-7f547927223b</vt:lpwstr>
  </property>
  <property fmtid="{D5CDD505-2E9C-101B-9397-08002B2CF9AE}" pid="31" name="MSIP_Label_4257e2ab-f512-40e2-9c9a-c64247360765_ActionId">
    <vt:lpwstr>1c7eb052-5fa3-4d78-991a-68a23a1d11e3</vt:lpwstr>
  </property>
  <property fmtid="{D5CDD505-2E9C-101B-9397-08002B2CF9AE}" pid="32" name="MSIP_Label_4257e2ab-f512-40e2-9c9a-c64247360765_ContentBits">
    <vt:lpwstr>2</vt:lpwstr>
  </property>
  <property fmtid="{D5CDD505-2E9C-101B-9397-08002B2CF9AE}" pid="33" name="Events Category">
    <vt:lpwstr/>
  </property>
  <property fmtid="{D5CDD505-2E9C-101B-9397-08002B2CF9AE}" pid="34" name="Customer_x0020_Division">
    <vt:lpwstr/>
  </property>
  <property fmtid="{D5CDD505-2E9C-101B-9397-08002B2CF9AE}" pid="35" name="o85941e134754762b9719660a258a6e6">
    <vt:lpwstr/>
  </property>
  <property fmtid="{D5CDD505-2E9C-101B-9397-08002B2CF9AE}" pid="36" name="MediaServiceImageTags">
    <vt:lpwstr/>
  </property>
  <property fmtid="{D5CDD505-2E9C-101B-9397-08002B2CF9AE}" pid="37" name="Reference_x0020_Type">
    <vt:lpwstr/>
  </property>
  <property fmtid="{D5CDD505-2E9C-101B-9397-08002B2CF9AE}" pid="38" name="h95eb04d7f474749bc4b40b63c6c76e0">
    <vt:lpwstr/>
  </property>
  <property fmtid="{D5CDD505-2E9C-101B-9397-08002B2CF9AE}" pid="39" name="Departmental_x0020_portfolio">
    <vt:lpwstr/>
  </property>
  <property fmtid="{D5CDD505-2E9C-101B-9397-08002B2CF9AE}" pid="40" name="Customer_x0020_Group">
    <vt:lpwstr/>
  </property>
  <property fmtid="{D5CDD505-2E9C-101B-9397-08002B2CF9AE}" pid="41" name="fc43b7b947f440449bf47a071af25d86">
    <vt:lpwstr/>
  </property>
  <property fmtid="{D5CDD505-2E9C-101B-9397-08002B2CF9AE}" pid="42" name="Copyright_x0020_Licence_x0020_Name">
    <vt:lpwstr/>
  </property>
  <property fmtid="{D5CDD505-2E9C-101B-9397-08002B2CF9AE}" pid="43" name="df723ab3fe1c4eb7a0b151674e7ac40d">
    <vt:lpwstr/>
  </property>
  <property fmtid="{D5CDD505-2E9C-101B-9397-08002B2CF9AE}" pid="44" name="_docset_NoMedatataSyncRequired">
    <vt:lpwstr>False</vt:lpwstr>
  </property>
  <property fmtid="{D5CDD505-2E9C-101B-9397-08002B2CF9AE}" pid="45" name="a60aeeb0e3c140a69fcbc00cf7ede47e">
    <vt:lpwstr/>
  </property>
  <property fmtid="{D5CDD505-2E9C-101B-9397-08002B2CF9AE}" pid="46" name="ld508a88e6264ce89693af80a72862cb">
    <vt:lpwstr/>
  </property>
  <property fmtid="{D5CDD505-2E9C-101B-9397-08002B2CF9AE}" pid="47" name="Copyright_x0020_License_x0020_Type">
    <vt:lpwstr/>
  </property>
  <property fmtid="{D5CDD505-2E9C-101B-9397-08002B2CF9AE}" pid="48" name="Customer Division">
    <vt:lpwstr/>
  </property>
  <property fmtid="{D5CDD505-2E9C-101B-9397-08002B2CF9AE}" pid="49" name="Departmental portfolio">
    <vt:lpwstr/>
  </property>
  <property fmtid="{D5CDD505-2E9C-101B-9397-08002B2CF9AE}" pid="50" name="Copyright Licence Name">
    <vt:lpwstr/>
  </property>
  <property fmtid="{D5CDD505-2E9C-101B-9397-08002B2CF9AE}" pid="51" name="Reference Type">
    <vt:lpwstr/>
  </property>
  <property fmtid="{D5CDD505-2E9C-101B-9397-08002B2CF9AE}" pid="52" name="Copyright License Type">
    <vt:lpwstr/>
  </property>
  <property fmtid="{D5CDD505-2E9C-101B-9397-08002B2CF9AE}" pid="53" name="Customer Group">
    <vt:lpwstr/>
  </property>
</Properties>
</file>